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F09" w:rsidRPr="00E0607D" w:rsidRDefault="00673F09" w:rsidP="00673F09">
      <w:pPr>
        <w:rPr>
          <w:rFonts w:ascii="Comic Sans MS" w:hAnsi="Comic Sans MS"/>
          <w:b/>
          <w:sz w:val="22"/>
          <w:szCs w:val="22"/>
        </w:rPr>
      </w:pPr>
      <w:r w:rsidRPr="00E0607D">
        <w:rPr>
          <w:rFonts w:ascii="Comic Sans MS" w:hAnsi="Comic Sans MS"/>
          <w:b/>
          <w:sz w:val="22"/>
          <w:szCs w:val="22"/>
        </w:rPr>
        <w:t>Waar gaat het om in het leven?</w:t>
      </w:r>
      <w:r w:rsidRPr="00E0607D">
        <w:rPr>
          <w:rFonts w:ascii="Comic Sans MS" w:hAnsi="Comic Sans MS"/>
          <w:b/>
          <w:sz w:val="22"/>
          <w:szCs w:val="22"/>
        </w:rPr>
        <w:br/>
      </w:r>
    </w:p>
    <w:p w:rsidR="00673F09" w:rsidRPr="00E0607D" w:rsidRDefault="00673F09" w:rsidP="00673F09">
      <w:pPr>
        <w:rPr>
          <w:rFonts w:ascii="Comic Sans MS" w:hAnsi="Comic Sans MS"/>
          <w:sz w:val="22"/>
          <w:szCs w:val="22"/>
        </w:rPr>
      </w:pPr>
      <w:r w:rsidRPr="00E0607D">
        <w:rPr>
          <w:rFonts w:ascii="Comic Sans MS" w:hAnsi="Comic Sans MS"/>
          <w:sz w:val="22"/>
          <w:szCs w:val="22"/>
        </w:rPr>
        <w:t xml:space="preserve">Mijn antwoord op waar het wat mij betreft om gaat in het leven: </w:t>
      </w:r>
      <w:r w:rsidRPr="00E0607D">
        <w:rPr>
          <w:rFonts w:ascii="Comic Sans MS" w:hAnsi="Comic Sans MS"/>
          <w:sz w:val="22"/>
          <w:szCs w:val="22"/>
        </w:rPr>
        <w:br/>
        <w:t>In 1 woord: genieten.</w:t>
      </w:r>
      <w:r w:rsidRPr="00E0607D">
        <w:rPr>
          <w:rFonts w:ascii="Comic Sans MS" w:hAnsi="Comic Sans MS"/>
          <w:sz w:val="22"/>
          <w:szCs w:val="22"/>
        </w:rPr>
        <w:br/>
        <w:t>In 3 woorden: genieten en bijdragen.</w:t>
      </w:r>
      <w:r w:rsidRPr="00E0607D">
        <w:rPr>
          <w:rFonts w:ascii="Comic Sans MS" w:hAnsi="Comic Sans MS"/>
          <w:sz w:val="22"/>
          <w:szCs w:val="22"/>
        </w:rPr>
        <w:br/>
        <w:t xml:space="preserve">En </w:t>
      </w:r>
      <w:r w:rsidR="00E0607D" w:rsidRPr="00E0607D">
        <w:rPr>
          <w:rFonts w:ascii="Comic Sans MS" w:hAnsi="Comic Sans MS"/>
          <w:sz w:val="22"/>
          <w:szCs w:val="22"/>
        </w:rPr>
        <w:t xml:space="preserve">in </w:t>
      </w:r>
      <w:r w:rsidRPr="00E0607D">
        <w:rPr>
          <w:rFonts w:ascii="Comic Sans MS" w:hAnsi="Comic Sans MS"/>
          <w:sz w:val="22"/>
          <w:szCs w:val="22"/>
        </w:rPr>
        <w:t xml:space="preserve">1 model: mijn ‘ster-model’: genieten, bijdragen, ontwikkelen, helen en onderhouden. </w:t>
      </w:r>
      <w:r w:rsidRPr="00E0607D">
        <w:rPr>
          <w:rFonts w:ascii="Comic Sans MS" w:hAnsi="Comic Sans MS"/>
          <w:sz w:val="22"/>
          <w:szCs w:val="22"/>
        </w:rPr>
        <w:br/>
      </w:r>
      <w:r w:rsidRPr="00E0607D">
        <w:rPr>
          <w:rFonts w:ascii="Comic Sans MS" w:hAnsi="Comic Sans MS"/>
          <w:sz w:val="22"/>
          <w:szCs w:val="22"/>
        </w:rPr>
        <w:br/>
        <w:t>Ter toelichting:</w:t>
      </w:r>
      <w:r w:rsidRPr="00E0607D">
        <w:rPr>
          <w:rFonts w:ascii="Comic Sans MS" w:hAnsi="Comic Sans MS"/>
          <w:noProof/>
          <w:sz w:val="22"/>
          <w:szCs w:val="22"/>
        </w:rPr>
        <w:drawing>
          <wp:inline distT="0" distB="0" distL="0" distR="0" wp14:anchorId="6384A50B" wp14:editId="72BC764D">
            <wp:extent cx="2156460" cy="1767320"/>
            <wp:effectExtent l="0" t="0" r="0" b="4445"/>
            <wp:docPr id="2" name="Afbeelding 2" descr="cid:image003.jpg@01CDD867.3DB510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id:image003.jpg@01CDD867.3DB510C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156460" cy="1767320"/>
                    </a:xfrm>
                    <a:prstGeom prst="rect">
                      <a:avLst/>
                    </a:prstGeom>
                    <a:noFill/>
                    <a:ln>
                      <a:noFill/>
                    </a:ln>
                  </pic:spPr>
                </pic:pic>
              </a:graphicData>
            </a:graphic>
          </wp:inline>
        </w:drawing>
      </w:r>
    </w:p>
    <w:p w:rsidR="00673F09" w:rsidRPr="00E0607D" w:rsidRDefault="00673F09" w:rsidP="00673F09">
      <w:pPr>
        <w:rPr>
          <w:rFonts w:ascii="Comic Sans MS" w:hAnsi="Comic Sans MS"/>
          <w:sz w:val="22"/>
          <w:szCs w:val="22"/>
        </w:rPr>
      </w:pPr>
    </w:p>
    <w:p w:rsidR="00673F09" w:rsidRPr="00E0607D" w:rsidRDefault="00673F09" w:rsidP="00673F09">
      <w:pPr>
        <w:rPr>
          <w:rFonts w:ascii="Comic Sans MS" w:hAnsi="Comic Sans MS"/>
          <w:sz w:val="22"/>
          <w:szCs w:val="22"/>
        </w:rPr>
      </w:pPr>
      <w:r w:rsidRPr="00E0607D">
        <w:rPr>
          <w:rFonts w:ascii="Comic Sans MS" w:hAnsi="Comic Sans MS"/>
          <w:sz w:val="22"/>
          <w:szCs w:val="22"/>
        </w:rPr>
        <w:t>Mijn ‘stermodel’ ontstond uit mijn vraag naar wat het doel is in mijn leven.</w:t>
      </w:r>
    </w:p>
    <w:p w:rsidR="00673F09" w:rsidRPr="00E0607D" w:rsidRDefault="00673F09" w:rsidP="00673F09">
      <w:pPr>
        <w:rPr>
          <w:rFonts w:ascii="Comic Sans MS" w:hAnsi="Comic Sans MS"/>
          <w:sz w:val="22"/>
          <w:szCs w:val="22"/>
        </w:rPr>
      </w:pPr>
      <w:r w:rsidRPr="00E0607D">
        <w:rPr>
          <w:rFonts w:ascii="Comic Sans MS" w:hAnsi="Comic Sans MS"/>
          <w:sz w:val="22"/>
          <w:szCs w:val="22"/>
        </w:rPr>
        <w:t xml:space="preserve">Ik stond tijdens een lunch van een training te praten met een management-trainee, en we raakten in gesprek over waar het om gaat in het leven. Ik had me eerder al gerealiseerd dat genieten en ontwikkelen voor mij heel belangrijk zijn, en dat mensen helpen (bijdragen aan, iets betekenen voor anderen) me het meeste vervulling geeft. </w:t>
      </w:r>
    </w:p>
    <w:p w:rsidR="00673F09" w:rsidRPr="00E0607D" w:rsidRDefault="00673F09" w:rsidP="00673F09">
      <w:pPr>
        <w:rPr>
          <w:rFonts w:ascii="Comic Sans MS" w:hAnsi="Comic Sans MS"/>
          <w:sz w:val="22"/>
          <w:szCs w:val="22"/>
        </w:rPr>
      </w:pPr>
      <w:r w:rsidRPr="00E0607D">
        <w:rPr>
          <w:rFonts w:ascii="Comic Sans MS" w:hAnsi="Comic Sans MS"/>
          <w:sz w:val="22"/>
          <w:szCs w:val="22"/>
        </w:rPr>
        <w:t>Tegelijkertijd besef ik ook heel goed (mede door boeddhisme en de ‘PRI-theorie’) dat het wel zo handig is om eerst je eigen ‘wonden’ uit het leven onder de loep te nemen, en je die toe te eigenen, daar het een en ander mee te doen – met name het te erkennen, en de bijbehorende gevoelens toe te laten.</w:t>
      </w:r>
    </w:p>
    <w:p w:rsidR="00673F09" w:rsidRPr="00E0607D" w:rsidRDefault="00673F09" w:rsidP="00673F09">
      <w:pPr>
        <w:rPr>
          <w:rFonts w:ascii="Comic Sans MS" w:hAnsi="Comic Sans MS"/>
          <w:sz w:val="22"/>
          <w:szCs w:val="22"/>
        </w:rPr>
      </w:pPr>
      <w:r w:rsidRPr="00E0607D">
        <w:rPr>
          <w:rFonts w:ascii="Comic Sans MS" w:hAnsi="Comic Sans MS"/>
          <w:sz w:val="22"/>
          <w:szCs w:val="22"/>
        </w:rPr>
        <w:t xml:space="preserve">Dus ook ‘helen’ zie ik in zekere zin als een doel op zichzelf. </w:t>
      </w:r>
    </w:p>
    <w:p w:rsidR="00673F09" w:rsidRPr="00E0607D" w:rsidRDefault="00673F09" w:rsidP="00673F09">
      <w:pPr>
        <w:rPr>
          <w:rFonts w:ascii="Comic Sans MS" w:hAnsi="Comic Sans MS"/>
          <w:sz w:val="22"/>
          <w:szCs w:val="22"/>
        </w:rPr>
      </w:pPr>
      <w:r w:rsidRPr="00E0607D">
        <w:rPr>
          <w:rFonts w:ascii="Comic Sans MS" w:hAnsi="Comic Sans MS"/>
          <w:sz w:val="22"/>
          <w:szCs w:val="22"/>
        </w:rPr>
        <w:t xml:space="preserve">En in navolging van Maslow erken ik het belang van het levensonderhoud: als je geldzorgen hebt, is het een stuk lastiger om te genieten, bij te dragen en je te ontwikkelen. </w:t>
      </w:r>
    </w:p>
    <w:p w:rsidR="00673F09" w:rsidRPr="00E0607D" w:rsidRDefault="00673F09" w:rsidP="00673F09">
      <w:pPr>
        <w:rPr>
          <w:rFonts w:ascii="Comic Sans MS" w:hAnsi="Comic Sans MS"/>
          <w:sz w:val="22"/>
          <w:szCs w:val="22"/>
        </w:rPr>
      </w:pPr>
      <w:r w:rsidRPr="00E0607D">
        <w:rPr>
          <w:rFonts w:ascii="Comic Sans MS" w:hAnsi="Comic Sans MS"/>
          <w:sz w:val="22"/>
          <w:szCs w:val="22"/>
        </w:rPr>
        <w:t>Zo ontstond de Ster.</w:t>
      </w:r>
    </w:p>
    <w:p w:rsidR="00673F09" w:rsidRPr="00E0607D" w:rsidRDefault="00673F09" w:rsidP="00673F09">
      <w:pPr>
        <w:rPr>
          <w:rFonts w:ascii="Comic Sans MS" w:hAnsi="Comic Sans MS"/>
          <w:sz w:val="22"/>
          <w:szCs w:val="22"/>
        </w:rPr>
      </w:pPr>
      <w:r w:rsidRPr="00E0607D">
        <w:rPr>
          <w:rFonts w:ascii="Comic Sans MS" w:hAnsi="Comic Sans MS"/>
          <w:sz w:val="22"/>
          <w:szCs w:val="22"/>
        </w:rPr>
        <w:t>Van links naar rechts zit er een tijdslijn in: verleden (helen) – heden (genieten) – toekomst (ontwikkelen).</w:t>
      </w:r>
    </w:p>
    <w:p w:rsidR="00673F09" w:rsidRPr="00E0607D" w:rsidRDefault="00673F09" w:rsidP="00673F09">
      <w:pPr>
        <w:rPr>
          <w:rFonts w:ascii="Comic Sans MS" w:hAnsi="Comic Sans MS"/>
          <w:sz w:val="22"/>
          <w:szCs w:val="22"/>
        </w:rPr>
      </w:pPr>
      <w:r w:rsidRPr="00E0607D">
        <w:rPr>
          <w:rFonts w:ascii="Comic Sans MS" w:hAnsi="Comic Sans MS"/>
          <w:sz w:val="22"/>
          <w:szCs w:val="22"/>
        </w:rPr>
        <w:t>Van beneden naar boven kun je een uitwerking van Maslow herkennen: onderaan primaire behoeften, bovenaan meer altruïstische behoeften; in het midden de omslag.</w:t>
      </w:r>
    </w:p>
    <w:p w:rsidR="00673F09" w:rsidRPr="00E0607D" w:rsidRDefault="00673F09" w:rsidP="00673F09">
      <w:pPr>
        <w:spacing w:after="240"/>
        <w:rPr>
          <w:rFonts w:ascii="Comic Sans MS" w:hAnsi="Comic Sans MS"/>
          <w:sz w:val="22"/>
          <w:szCs w:val="22"/>
        </w:rPr>
      </w:pPr>
      <w:r w:rsidRPr="00E0607D">
        <w:rPr>
          <w:rFonts w:ascii="Comic Sans MS" w:hAnsi="Comic Sans MS"/>
          <w:sz w:val="22"/>
          <w:szCs w:val="22"/>
        </w:rPr>
        <w:br/>
        <w:t>En die levensdoelen dan op alle levensgebieden, zoals gezin, werk, levensovertuiging en gezondheid.</w:t>
      </w:r>
      <w:r w:rsidRPr="00E0607D">
        <w:rPr>
          <w:rFonts w:ascii="Comic Sans MS" w:hAnsi="Comic Sans MS"/>
          <w:sz w:val="22"/>
          <w:szCs w:val="22"/>
        </w:rPr>
        <w:br/>
      </w:r>
      <w:r w:rsidRPr="00E0607D">
        <w:rPr>
          <w:rFonts w:ascii="Comic Sans MS" w:hAnsi="Comic Sans MS"/>
          <w:sz w:val="22"/>
          <w:szCs w:val="22"/>
        </w:rPr>
        <w:br/>
        <w:t>Symbolisch heb ik dit verbeeld in mijn nieuwe logo-in-wording (zie hieronder), gebaseerd op mijn ster-model, met genieten (oranje) centraal in het midden, en 4 ‘punten’ naar boven (bijdragen), rechts (ontwikkelen), links (helen) en onderhouden (beneden). De andere 4 punten (schuin naar rechts/links boven/beneden) staan voor de vier prachtige boeddhistische hartkwaliteiten: liefde/compassie, vriendelijkheid, vreugde en gelijkmoedigheid.</w:t>
      </w:r>
      <w:r w:rsidRPr="00E0607D">
        <w:rPr>
          <w:rFonts w:ascii="Comic Sans MS" w:hAnsi="Comic Sans MS"/>
          <w:sz w:val="22"/>
          <w:szCs w:val="22"/>
        </w:rPr>
        <w:br/>
      </w:r>
      <w:r w:rsidRPr="00E0607D">
        <w:rPr>
          <w:rFonts w:ascii="Comic Sans MS" w:hAnsi="Comic Sans MS"/>
          <w:sz w:val="22"/>
          <w:szCs w:val="22"/>
        </w:rPr>
        <w:lastRenderedPageBreak/>
        <w:t>Het genieten is ook gesymboliseerd in de zeilbootjes. Bij zeilen ga je nergens heen, keer je weer terug op je beginpunt, en gaat het meer om de reis dan om de bestemming.</w:t>
      </w:r>
      <w:r w:rsidRPr="00E0607D">
        <w:rPr>
          <w:rFonts w:ascii="Comic Sans MS" w:hAnsi="Comic Sans MS"/>
          <w:sz w:val="22"/>
          <w:szCs w:val="22"/>
        </w:rPr>
        <w:br/>
        <w:t xml:space="preserve">Ruim aandacht ook voor de ‘schaduwkant’ van het leven, in de vorm van de donkerrode zeilbootjes. </w:t>
      </w:r>
      <w:r w:rsidRPr="00E0607D">
        <w:rPr>
          <w:rFonts w:ascii="Comic Sans MS" w:hAnsi="Comic Sans MS"/>
          <w:sz w:val="22"/>
          <w:szCs w:val="22"/>
        </w:rPr>
        <w:br/>
        <w:t>De groene randjes verwijzen naar het wonder van de natuur, het wonder van het leven en de natuurlijkheid van groei (ontwikkeling).</w:t>
      </w:r>
      <w:r w:rsidRPr="00E0607D">
        <w:rPr>
          <w:rFonts w:ascii="Comic Sans MS" w:hAnsi="Comic Sans MS"/>
          <w:sz w:val="22"/>
          <w:szCs w:val="22"/>
        </w:rPr>
        <w:br/>
        <w:t>De gele achtergrond verwijst naar spiritualiteit (God zo je wilt), die altijd aanwezig is, ook al zijn we ons er niet van bewust.</w:t>
      </w:r>
      <w:r w:rsidRPr="00E0607D">
        <w:rPr>
          <w:rFonts w:ascii="Comic Sans MS" w:hAnsi="Comic Sans MS"/>
          <w:sz w:val="22"/>
          <w:szCs w:val="22"/>
        </w:rPr>
        <w:br/>
        <w:t>Helemaal centraal staat een wit hart, dat verwijst naar de boeddhistische kernbegrippen liefde/compassie (hart-vorm) en leegte (vandaar het wit).</w:t>
      </w:r>
      <w:r w:rsidRPr="00E0607D">
        <w:rPr>
          <w:rFonts w:ascii="Comic Sans MS" w:hAnsi="Comic Sans MS"/>
          <w:sz w:val="22"/>
          <w:szCs w:val="22"/>
        </w:rPr>
        <w:br/>
        <w:t xml:space="preserve">Dan zie je nog 8 oranje spaken, die verwijzen naar het boeddhistische ‘wiel’ van de juiste weg naar verlichting, waarbij de middenweg wordt gesymboliseerd door de rode rondjes. </w:t>
      </w:r>
      <w:r w:rsidRPr="00E0607D">
        <w:rPr>
          <w:rFonts w:ascii="Comic Sans MS" w:hAnsi="Comic Sans MS"/>
          <w:sz w:val="22"/>
          <w:szCs w:val="22"/>
        </w:rPr>
        <w:br/>
        <w:t xml:space="preserve">De spaken zijn niet recht maar iets gebogen, wat voor mij staat voor beweging en ‘schwung’, speelsheid, niet-star zijn. </w:t>
      </w:r>
      <w:r w:rsidRPr="00E0607D">
        <w:rPr>
          <w:rFonts w:ascii="Comic Sans MS" w:hAnsi="Comic Sans MS"/>
          <w:sz w:val="22"/>
          <w:szCs w:val="22"/>
        </w:rPr>
        <w:br/>
      </w:r>
    </w:p>
    <w:p w:rsidR="00673F09" w:rsidRPr="00E0607D" w:rsidRDefault="00673F09" w:rsidP="00673F09">
      <w:pPr>
        <w:rPr>
          <w:rFonts w:ascii="Comic Sans MS" w:hAnsi="Comic Sans MS"/>
          <w:sz w:val="22"/>
          <w:szCs w:val="22"/>
        </w:rPr>
      </w:pPr>
      <w:r w:rsidRPr="00E0607D">
        <w:rPr>
          <w:rFonts w:ascii="Comic Sans MS" w:hAnsi="Comic Sans MS"/>
          <w:noProof/>
          <w:sz w:val="22"/>
          <w:szCs w:val="22"/>
        </w:rPr>
        <w:drawing>
          <wp:inline distT="0" distB="0" distL="0" distR="0" wp14:anchorId="431369F9" wp14:editId="5AD554FD">
            <wp:extent cx="975360" cy="952500"/>
            <wp:effectExtent l="0" t="0" r="0" b="0"/>
            <wp:docPr id="1" name="Afbeelding 1" descr="cid:image004.png@01CDD865.D9486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4.png@01CDD865.D94867F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75360" cy="952500"/>
                    </a:xfrm>
                    <a:prstGeom prst="rect">
                      <a:avLst/>
                    </a:prstGeom>
                    <a:noFill/>
                    <a:ln>
                      <a:noFill/>
                    </a:ln>
                  </pic:spPr>
                </pic:pic>
              </a:graphicData>
            </a:graphic>
          </wp:inline>
        </w:drawing>
      </w:r>
      <w:r w:rsidRPr="00E0607D">
        <w:rPr>
          <w:rFonts w:ascii="Comic Sans MS" w:hAnsi="Comic Sans MS"/>
          <w:sz w:val="22"/>
          <w:szCs w:val="22"/>
        </w:rPr>
        <w:t> </w:t>
      </w:r>
    </w:p>
    <w:p w:rsidR="00FC156C" w:rsidRPr="00E0607D" w:rsidRDefault="00673F09" w:rsidP="00673F09">
      <w:pPr>
        <w:rPr>
          <w:rFonts w:ascii="Comic Sans MS" w:hAnsi="Comic Sans MS"/>
          <w:sz w:val="22"/>
          <w:szCs w:val="22"/>
        </w:rPr>
      </w:pPr>
      <w:r w:rsidRPr="00E0607D">
        <w:rPr>
          <w:rFonts w:ascii="Comic Sans MS" w:hAnsi="Comic Sans MS"/>
          <w:sz w:val="22"/>
          <w:szCs w:val="22"/>
        </w:rPr>
        <w:br/>
        <w:t>Dus waar het ECHT om gaat in het leven?</w:t>
      </w:r>
      <w:r w:rsidRPr="00E0607D">
        <w:rPr>
          <w:rFonts w:ascii="Comic Sans MS" w:hAnsi="Comic Sans MS"/>
          <w:sz w:val="22"/>
          <w:szCs w:val="22"/>
        </w:rPr>
        <w:br/>
        <w:t>Genieten en bijdragen.</w:t>
      </w:r>
      <w:r w:rsidRPr="00E0607D">
        <w:rPr>
          <w:rFonts w:ascii="Comic Sans MS" w:hAnsi="Comic Sans MS"/>
          <w:sz w:val="22"/>
          <w:szCs w:val="22"/>
        </w:rPr>
        <w:br/>
      </w:r>
      <w:r w:rsidRPr="00E0607D">
        <w:rPr>
          <w:rFonts w:ascii="Comic Sans MS" w:hAnsi="Comic Sans MS"/>
          <w:sz w:val="22"/>
          <w:szCs w:val="22"/>
        </w:rPr>
        <w:br/>
        <w:t xml:space="preserve">Of nog weer anders gezegd: zo gelukkig worden dat ik graag ‘weg wil geven aan anderen’, </w:t>
      </w:r>
      <w:bookmarkStart w:id="0" w:name="_GoBack"/>
      <w:bookmarkEnd w:id="0"/>
      <w:r w:rsidRPr="00E0607D">
        <w:rPr>
          <w:rFonts w:ascii="Comic Sans MS" w:hAnsi="Comic Sans MS"/>
          <w:sz w:val="22"/>
          <w:szCs w:val="22"/>
        </w:rPr>
        <w:t>zodat ik bij kan dragen aan een mooie wereld.</w:t>
      </w:r>
    </w:p>
    <w:sectPr w:rsidR="00FC156C" w:rsidRPr="00E06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09"/>
    <w:rsid w:val="00673F09"/>
    <w:rsid w:val="00E0607D"/>
    <w:rsid w:val="00FC15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3F09"/>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73F09"/>
    <w:rPr>
      <w:rFonts w:ascii="Tahoma" w:hAnsi="Tahoma" w:cs="Tahoma"/>
      <w:sz w:val="16"/>
      <w:szCs w:val="16"/>
    </w:rPr>
  </w:style>
  <w:style w:type="character" w:customStyle="1" w:styleId="BallontekstChar">
    <w:name w:val="Ballontekst Char"/>
    <w:basedOn w:val="Standaardalinea-lettertype"/>
    <w:link w:val="Ballontekst"/>
    <w:uiPriority w:val="99"/>
    <w:semiHidden/>
    <w:rsid w:val="00673F09"/>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3F09"/>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73F09"/>
    <w:rPr>
      <w:rFonts w:ascii="Tahoma" w:hAnsi="Tahoma" w:cs="Tahoma"/>
      <w:sz w:val="16"/>
      <w:szCs w:val="16"/>
    </w:rPr>
  </w:style>
  <w:style w:type="character" w:customStyle="1" w:styleId="BallontekstChar">
    <w:name w:val="Ballontekst Char"/>
    <w:basedOn w:val="Standaardalinea-lettertype"/>
    <w:link w:val="Ballontekst"/>
    <w:uiPriority w:val="99"/>
    <w:semiHidden/>
    <w:rsid w:val="00673F09"/>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CDD865.D94867F0"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3.jpg@01CDD867.3DB510C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496</Words>
  <Characters>2732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TeamAbility</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 Stoffers</dc:creator>
  <cp:lastModifiedBy>Maarten Stoffers</cp:lastModifiedBy>
  <cp:revision>2</cp:revision>
  <dcterms:created xsi:type="dcterms:W3CDTF">2012-12-12T12:40:00Z</dcterms:created>
  <dcterms:modified xsi:type="dcterms:W3CDTF">2014-01-16T19:07:00Z</dcterms:modified>
</cp:coreProperties>
</file>